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552" w:rsidRPr="00E066B6" w:rsidRDefault="00E066B6" w:rsidP="00E066B6">
      <w:pPr>
        <w:jc w:val="center"/>
        <w:rPr>
          <w:i/>
        </w:rPr>
      </w:pPr>
      <w:r w:rsidRPr="00E066B6">
        <w:rPr>
          <w:i/>
        </w:rPr>
        <w:t xml:space="preserve">                                                        </w:t>
      </w:r>
      <w:r w:rsidR="008471EF">
        <w:rPr>
          <w:i/>
        </w:rPr>
        <w:t xml:space="preserve"> </w:t>
      </w:r>
      <w:r w:rsidRPr="00E066B6">
        <w:rPr>
          <w:i/>
        </w:rPr>
        <w:t xml:space="preserve">    </w:t>
      </w:r>
      <w:r w:rsidR="00E92552" w:rsidRPr="00E066B6">
        <w:rPr>
          <w:i/>
        </w:rPr>
        <w:t>Додаток</w:t>
      </w:r>
      <w:r w:rsidRPr="00E066B6">
        <w:rPr>
          <w:i/>
        </w:rPr>
        <w:t xml:space="preserve"> </w:t>
      </w:r>
      <w:r w:rsidR="00F95899">
        <w:rPr>
          <w:i/>
        </w:rPr>
        <w:t>3</w:t>
      </w:r>
    </w:p>
    <w:p w:rsidR="00A012DE" w:rsidRPr="00E066B6" w:rsidRDefault="00A012DE" w:rsidP="00A012DE">
      <w:pPr>
        <w:jc w:val="right"/>
        <w:rPr>
          <w:i/>
        </w:rPr>
      </w:pPr>
      <w:r w:rsidRPr="00E066B6">
        <w:rPr>
          <w:i/>
        </w:rPr>
        <w:t>до рішення виконкому міської ради</w:t>
      </w:r>
    </w:p>
    <w:p w:rsidR="00A012DE" w:rsidRPr="00E066B6" w:rsidRDefault="00A012DE" w:rsidP="00A012DE">
      <w:pPr>
        <w:tabs>
          <w:tab w:val="left" w:pos="9781"/>
          <w:tab w:val="left" w:pos="10915"/>
          <w:tab w:val="left" w:pos="15876"/>
        </w:tabs>
        <w:ind w:right="393"/>
        <w:rPr>
          <w:i/>
        </w:rPr>
      </w:pPr>
      <w:r w:rsidRPr="00E066B6">
        <w:rPr>
          <w:i/>
        </w:rPr>
        <w:t xml:space="preserve">                                             </w:t>
      </w:r>
      <w:r>
        <w:rPr>
          <w:i/>
        </w:rPr>
        <w:t xml:space="preserve">                                                        14.12.2016 №497, зі змінами в    </w:t>
      </w:r>
    </w:p>
    <w:p w:rsidR="00A012DE" w:rsidRDefault="00A012DE" w:rsidP="00A012D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   редакції рішення 12.04.2017 №154</w:t>
      </w:r>
    </w:p>
    <w:p w:rsidR="00606973" w:rsidRDefault="00DD773A" w:rsidP="00A012D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  зі змінами від 22.01.2020 №24</w:t>
      </w:r>
      <w:r w:rsidR="00606973">
        <w:rPr>
          <w:i/>
        </w:rPr>
        <w:t>,</w:t>
      </w:r>
    </w:p>
    <w:p w:rsidR="00DD773A" w:rsidRPr="00E066B6" w:rsidRDefault="00606973" w:rsidP="00A012DE">
      <w:pPr>
        <w:tabs>
          <w:tab w:val="left" w:pos="9781"/>
          <w:tab w:val="left" w:pos="10915"/>
          <w:tab w:val="left" w:pos="15876"/>
        </w:tabs>
        <w:ind w:left="1416"/>
        <w:rPr>
          <w:i/>
        </w:rPr>
      </w:pPr>
      <w:r>
        <w:rPr>
          <w:i/>
        </w:rPr>
        <w:t xml:space="preserve">                                                                             від 16.09.2020 №460</w:t>
      </w:r>
      <w:r w:rsidR="00DD773A">
        <w:rPr>
          <w:i/>
        </w:rPr>
        <w:tab/>
      </w:r>
    </w:p>
    <w:p w:rsidR="00185AE8" w:rsidRDefault="00185AE8" w:rsidP="00ED42E7">
      <w:pPr>
        <w:jc w:val="both"/>
        <w:rPr>
          <w:b/>
          <w:bCs/>
        </w:rPr>
      </w:pPr>
    </w:p>
    <w:p w:rsidR="00810D6B" w:rsidRPr="00E066B6" w:rsidRDefault="00810D6B" w:rsidP="001A4346">
      <w:pPr>
        <w:rPr>
          <w:b/>
          <w:i/>
          <w:sz w:val="26"/>
          <w:szCs w:val="26"/>
        </w:rPr>
      </w:pPr>
    </w:p>
    <w:p w:rsidR="005364DD" w:rsidRPr="00E066B6" w:rsidRDefault="005364DD" w:rsidP="005364DD">
      <w:pPr>
        <w:jc w:val="center"/>
        <w:rPr>
          <w:b/>
          <w:i/>
          <w:sz w:val="26"/>
          <w:szCs w:val="26"/>
        </w:rPr>
      </w:pPr>
      <w:r w:rsidRPr="00E066B6">
        <w:rPr>
          <w:b/>
          <w:i/>
          <w:sz w:val="26"/>
          <w:szCs w:val="26"/>
        </w:rPr>
        <w:t>ТЕХНОЛОГІЧНА КАРТКА №3</w:t>
      </w:r>
    </w:p>
    <w:p w:rsidR="005364DD" w:rsidRPr="00E066B6" w:rsidRDefault="005364DD" w:rsidP="005364DD">
      <w:pPr>
        <w:jc w:val="center"/>
        <w:rPr>
          <w:b/>
        </w:rPr>
      </w:pPr>
      <w:r w:rsidRPr="00E066B6">
        <w:rPr>
          <w:b/>
          <w:i/>
          <w:sz w:val="26"/>
          <w:szCs w:val="26"/>
        </w:rPr>
        <w:t xml:space="preserve">публічної послуги, що надається управліннями праці та соціального захисту населення виконкомів районних у місті рад у Центрі адміністративних послуг «Віза», його територіальних підрозділах </w:t>
      </w:r>
    </w:p>
    <w:p w:rsidR="005364DD" w:rsidRPr="00E066B6" w:rsidRDefault="005364DD" w:rsidP="005364DD">
      <w:pPr>
        <w:jc w:val="center"/>
        <w:rPr>
          <w:b/>
          <w:sz w:val="20"/>
          <w:szCs w:val="20"/>
        </w:rPr>
      </w:pPr>
    </w:p>
    <w:p w:rsidR="005364DD" w:rsidRPr="00E066B6" w:rsidRDefault="005364DD" w:rsidP="005364DD">
      <w:pPr>
        <w:jc w:val="both"/>
      </w:pPr>
      <w:r w:rsidRPr="00E066B6">
        <w:rPr>
          <w:b/>
        </w:rPr>
        <w:t xml:space="preserve">Послуга: </w:t>
      </w:r>
      <w:r w:rsidRPr="00E066B6">
        <w:t xml:space="preserve">Призначення допомоги при народженні дитини при наданні послуги одним пакетом за «життєвою ситуацією «Народження дитини»  </w:t>
      </w:r>
    </w:p>
    <w:p w:rsidR="005364DD" w:rsidRPr="00E066B6" w:rsidRDefault="005364DD" w:rsidP="005364DD">
      <w:pPr>
        <w:jc w:val="both"/>
      </w:pPr>
      <w:r w:rsidRPr="00E066B6">
        <w:t xml:space="preserve">   За наявності правових підстав та за бажанням матері може бути призначено допомогу:</w:t>
      </w:r>
    </w:p>
    <w:p w:rsidR="005364DD" w:rsidRPr="00E066B6" w:rsidRDefault="005364DD" w:rsidP="005364DD">
      <w:pPr>
        <w:jc w:val="both"/>
      </w:pPr>
      <w:r w:rsidRPr="00E066B6">
        <w:t xml:space="preserve">   - у зв'язку з вагітністю та пологами;</w:t>
      </w:r>
    </w:p>
    <w:p w:rsidR="005364DD" w:rsidRPr="00E066B6" w:rsidRDefault="005364DD" w:rsidP="005364DD">
      <w:pPr>
        <w:jc w:val="both"/>
      </w:pPr>
      <w:r w:rsidRPr="00E066B6">
        <w:t xml:space="preserve">   - на дитину одинокій матері</w:t>
      </w:r>
    </w:p>
    <w:p w:rsidR="005364DD" w:rsidRPr="00E066B6" w:rsidRDefault="005364DD" w:rsidP="005364DD">
      <w:pPr>
        <w:jc w:val="both"/>
      </w:pPr>
    </w:p>
    <w:tbl>
      <w:tblPr>
        <w:tblW w:w="1063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2977"/>
        <w:gridCol w:w="2479"/>
        <w:gridCol w:w="2668"/>
        <w:gridCol w:w="1941"/>
      </w:tblGrid>
      <w:tr w:rsidR="005364DD" w:rsidRPr="00E066B6" w:rsidTr="00810D6B">
        <w:tc>
          <w:tcPr>
            <w:tcW w:w="567" w:type="dxa"/>
          </w:tcPr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№</w:t>
            </w:r>
          </w:p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з/п</w:t>
            </w:r>
          </w:p>
        </w:tc>
        <w:tc>
          <w:tcPr>
            <w:tcW w:w="2977" w:type="dxa"/>
          </w:tcPr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Етапи опрацювання звернення про надання публічної послуги</w:t>
            </w:r>
          </w:p>
        </w:tc>
        <w:tc>
          <w:tcPr>
            <w:tcW w:w="2479" w:type="dxa"/>
          </w:tcPr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</w:p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Відповідальна особа</w:t>
            </w:r>
          </w:p>
        </w:tc>
        <w:tc>
          <w:tcPr>
            <w:tcW w:w="2668" w:type="dxa"/>
          </w:tcPr>
          <w:p w:rsidR="005364DD" w:rsidRPr="00606973" w:rsidRDefault="00606973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Виконавчі органи міської ради, районних у місті рад, відповідальні</w:t>
            </w:r>
            <w:r w:rsidR="005364DD" w:rsidRPr="00606973">
              <w:rPr>
                <w:b/>
                <w:i/>
              </w:rPr>
              <w:t xml:space="preserve"> за етап (дію, рішення)</w:t>
            </w:r>
          </w:p>
        </w:tc>
        <w:tc>
          <w:tcPr>
            <w:tcW w:w="1941" w:type="dxa"/>
          </w:tcPr>
          <w:p w:rsidR="005364DD" w:rsidRPr="00606973" w:rsidRDefault="005364DD" w:rsidP="00810D6B">
            <w:pPr>
              <w:jc w:val="center"/>
              <w:rPr>
                <w:b/>
                <w:i/>
              </w:rPr>
            </w:pPr>
            <w:r w:rsidRPr="00606973">
              <w:rPr>
                <w:b/>
                <w:i/>
              </w:rPr>
              <w:t>Строки виконання етапів (дій, рішень)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pPr>
              <w:jc w:val="center"/>
              <w:rPr>
                <w:b/>
                <w:sz w:val="20"/>
                <w:szCs w:val="20"/>
              </w:rPr>
            </w:pPr>
            <w:r w:rsidRPr="00E066B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5364DD" w:rsidRPr="00E066B6" w:rsidRDefault="005364DD" w:rsidP="00810D6B">
            <w:pPr>
              <w:jc w:val="center"/>
              <w:rPr>
                <w:b/>
                <w:sz w:val="20"/>
                <w:szCs w:val="20"/>
              </w:rPr>
            </w:pPr>
            <w:r w:rsidRPr="00E066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79" w:type="dxa"/>
          </w:tcPr>
          <w:p w:rsidR="005364DD" w:rsidRPr="00E066B6" w:rsidRDefault="005364DD" w:rsidP="00810D6B">
            <w:pPr>
              <w:jc w:val="center"/>
              <w:rPr>
                <w:b/>
                <w:sz w:val="20"/>
                <w:szCs w:val="20"/>
              </w:rPr>
            </w:pPr>
            <w:r w:rsidRPr="00E066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  <w:rPr>
                <w:b/>
                <w:sz w:val="20"/>
                <w:szCs w:val="20"/>
              </w:rPr>
            </w:pPr>
            <w:r w:rsidRPr="00E066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41" w:type="dxa"/>
          </w:tcPr>
          <w:p w:rsidR="005364DD" w:rsidRPr="00E066B6" w:rsidRDefault="005364DD" w:rsidP="00810D6B">
            <w:pPr>
              <w:jc w:val="center"/>
              <w:rPr>
                <w:b/>
                <w:sz w:val="20"/>
                <w:szCs w:val="20"/>
              </w:rPr>
            </w:pPr>
            <w:r w:rsidRPr="00E066B6">
              <w:rPr>
                <w:b/>
                <w:sz w:val="20"/>
                <w:szCs w:val="20"/>
              </w:rPr>
              <w:t>5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1</w:t>
            </w:r>
          </w:p>
        </w:tc>
        <w:tc>
          <w:tcPr>
            <w:tcW w:w="2977" w:type="dxa"/>
          </w:tcPr>
          <w:p w:rsidR="005364DD" w:rsidRPr="00E066B6" w:rsidRDefault="005364DD" w:rsidP="00E162B6">
            <w:pPr>
              <w:jc w:val="both"/>
            </w:pPr>
            <w:r w:rsidRPr="00E066B6">
              <w:t>Інформування п</w:t>
            </w:r>
            <w:r w:rsidR="00E162B6">
              <w:t>ро види послуг; перелік докумен-</w:t>
            </w:r>
            <w:r w:rsidRPr="00E066B6">
              <w:t>тів тощо</w:t>
            </w:r>
          </w:p>
        </w:tc>
        <w:tc>
          <w:tcPr>
            <w:tcW w:w="2479" w:type="dxa"/>
          </w:tcPr>
          <w:p w:rsidR="005364DD" w:rsidRPr="00E066B6" w:rsidRDefault="005364DD" w:rsidP="005364DD">
            <w:pPr>
              <w:jc w:val="center"/>
            </w:pPr>
            <w:r w:rsidRPr="00E066B6">
              <w:t>Адміністратор Цент-ру адміністративних послуг «Віза» (надалі – Центр)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t>Центр</w:t>
            </w:r>
          </w:p>
        </w:tc>
        <w:tc>
          <w:tcPr>
            <w:tcW w:w="1941" w:type="dxa"/>
          </w:tcPr>
          <w:p w:rsidR="005364DD" w:rsidRPr="00E066B6" w:rsidRDefault="005364DD" w:rsidP="00810D6B">
            <w:pPr>
              <w:jc w:val="center"/>
            </w:pPr>
            <w:r w:rsidRPr="00E066B6">
              <w:t>У момент звернення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2</w:t>
            </w:r>
          </w:p>
        </w:tc>
        <w:tc>
          <w:tcPr>
            <w:tcW w:w="2977" w:type="dxa"/>
          </w:tcPr>
          <w:p w:rsidR="005364DD" w:rsidRPr="00E066B6" w:rsidRDefault="005364DD" w:rsidP="00810D6B">
            <w:pPr>
              <w:jc w:val="both"/>
            </w:pPr>
            <w:r w:rsidRPr="00E066B6">
              <w:t>Прийняття вхідного па-кету документів про</w:t>
            </w:r>
            <w:r w:rsidR="00E162B6">
              <w:t xml:space="preserve"> </w:t>
            </w:r>
            <w:r w:rsidRPr="00E066B6">
              <w:t>на-дання</w:t>
            </w:r>
            <w:r w:rsidR="00E162B6">
              <w:t xml:space="preserve"> </w:t>
            </w:r>
            <w:r w:rsidRPr="00E066B6">
              <w:t xml:space="preserve">публічної послуги; перевірка комплектності; реєстрація в Центрі </w:t>
            </w:r>
          </w:p>
        </w:tc>
        <w:tc>
          <w:tcPr>
            <w:tcW w:w="2479" w:type="dxa"/>
          </w:tcPr>
          <w:p w:rsidR="005364DD" w:rsidRPr="00E066B6" w:rsidRDefault="005364DD" w:rsidP="005364DD">
            <w:pPr>
              <w:jc w:val="center"/>
            </w:pPr>
            <w:r w:rsidRPr="00E066B6">
              <w:t>Адміністратор Центру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t>Центр</w:t>
            </w:r>
          </w:p>
        </w:tc>
        <w:tc>
          <w:tcPr>
            <w:tcW w:w="1941" w:type="dxa"/>
          </w:tcPr>
          <w:p w:rsidR="005364DD" w:rsidRPr="00E066B6" w:rsidRDefault="005364DD" w:rsidP="00810D6B">
            <w:pPr>
              <w:jc w:val="center"/>
            </w:pPr>
            <w:r w:rsidRPr="00E066B6">
              <w:t>У день надходження документів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3</w:t>
            </w:r>
          </w:p>
        </w:tc>
        <w:tc>
          <w:tcPr>
            <w:tcW w:w="2977" w:type="dxa"/>
          </w:tcPr>
          <w:p w:rsidR="005364DD" w:rsidRPr="00E066B6" w:rsidRDefault="005364DD" w:rsidP="00606973">
            <w:pPr>
              <w:jc w:val="both"/>
            </w:pPr>
            <w:r w:rsidRPr="00E066B6">
              <w:t>Передача вхідного  пакету документів до</w:t>
            </w:r>
            <w:r w:rsidR="00E162B6">
              <w:t xml:space="preserve"> </w:t>
            </w:r>
            <w:r w:rsidRPr="00E066B6">
              <w:t xml:space="preserve">управління праці та соціального за-хисту населення викон-кому районної у місті ради </w:t>
            </w:r>
          </w:p>
        </w:tc>
        <w:tc>
          <w:tcPr>
            <w:tcW w:w="2479" w:type="dxa"/>
          </w:tcPr>
          <w:p w:rsidR="005364DD" w:rsidRPr="00E066B6" w:rsidRDefault="005364DD" w:rsidP="005364DD">
            <w:pPr>
              <w:jc w:val="center"/>
            </w:pPr>
            <w:r w:rsidRPr="00E066B6">
              <w:t>Адміністратор Центру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t>Центр</w:t>
            </w:r>
          </w:p>
        </w:tc>
        <w:tc>
          <w:tcPr>
            <w:tcW w:w="1941" w:type="dxa"/>
          </w:tcPr>
          <w:p w:rsidR="005364DD" w:rsidRPr="00E066B6" w:rsidRDefault="005364DD" w:rsidP="00810D6B">
            <w:pPr>
              <w:jc w:val="center"/>
            </w:pPr>
            <w:r w:rsidRPr="00E066B6">
              <w:t>У день надходження документів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4</w:t>
            </w:r>
          </w:p>
        </w:tc>
        <w:tc>
          <w:tcPr>
            <w:tcW w:w="2977" w:type="dxa"/>
          </w:tcPr>
          <w:p w:rsidR="005364DD" w:rsidRPr="00E066B6" w:rsidRDefault="005364DD" w:rsidP="00810D6B">
            <w:pPr>
              <w:jc w:val="both"/>
            </w:pPr>
            <w:r w:rsidRPr="00E066B6">
              <w:t>Реєстрація вхідного паке-ту документів про надання публічної послуги в уп-равлінні праці та соціа-льного захисту населення виконкому районної у міс-ті ради</w:t>
            </w:r>
            <w:r w:rsidRPr="00E066B6">
              <w:tab/>
            </w:r>
          </w:p>
        </w:tc>
        <w:tc>
          <w:tcPr>
            <w:tcW w:w="2479" w:type="dxa"/>
          </w:tcPr>
          <w:p w:rsidR="005364DD" w:rsidRPr="00E066B6" w:rsidRDefault="005364DD" w:rsidP="00810D6B">
            <w:pPr>
              <w:jc w:val="center"/>
            </w:pPr>
            <w:r w:rsidRPr="00E066B6">
              <w:t>Спеціаліст</w:t>
            </w:r>
            <w:r w:rsidR="00C42359">
              <w:t xml:space="preserve"> </w:t>
            </w:r>
            <w:r w:rsidRPr="00E066B6"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</w:tcBorders>
          </w:tcPr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Default="005364DD" w:rsidP="00810D6B">
            <w:pPr>
              <w:jc w:val="center"/>
            </w:pPr>
          </w:p>
          <w:p w:rsidR="00C42359" w:rsidRDefault="00C42359" w:rsidP="00810D6B">
            <w:pPr>
              <w:jc w:val="center"/>
            </w:pPr>
          </w:p>
          <w:p w:rsidR="00C42359" w:rsidRDefault="00C42359" w:rsidP="00810D6B">
            <w:pPr>
              <w:jc w:val="center"/>
            </w:pPr>
          </w:p>
          <w:p w:rsidR="00C42359" w:rsidRPr="00E066B6" w:rsidRDefault="00C42359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  <w:r w:rsidRPr="00E066B6">
              <w:t>Протягом</w:t>
            </w:r>
          </w:p>
          <w:p w:rsidR="005364DD" w:rsidRPr="00E066B6" w:rsidRDefault="005364DD" w:rsidP="00810D6B">
            <w:pPr>
              <w:jc w:val="center"/>
            </w:pPr>
            <w:r w:rsidRPr="00E066B6">
              <w:t>10 робочих днів</w:t>
            </w: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5364DD" w:rsidP="00810D6B">
            <w:pPr>
              <w:jc w:val="center"/>
            </w:pPr>
          </w:p>
          <w:p w:rsidR="005364DD" w:rsidRPr="00E066B6" w:rsidRDefault="00810D6B" w:rsidP="00810D6B">
            <w:pPr>
              <w:jc w:val="center"/>
              <w:rPr>
                <w:b/>
              </w:rPr>
            </w:pPr>
            <w:r w:rsidRPr="00E066B6">
              <w:rPr>
                <w:b/>
              </w:rPr>
              <w:t>5</w:t>
            </w: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5</w:t>
            </w:r>
          </w:p>
        </w:tc>
        <w:tc>
          <w:tcPr>
            <w:tcW w:w="2977" w:type="dxa"/>
          </w:tcPr>
          <w:p w:rsidR="005364DD" w:rsidRPr="00E066B6" w:rsidRDefault="008471EF" w:rsidP="00810D6B">
            <w:pPr>
              <w:jc w:val="both"/>
            </w:pPr>
            <w:r>
              <w:t>Розгляд пакету докумен</w:t>
            </w:r>
            <w:r w:rsidR="005364DD" w:rsidRPr="00E066B6">
              <w:t xml:space="preserve">-тів; накладення резолюції  </w:t>
            </w:r>
          </w:p>
        </w:tc>
        <w:tc>
          <w:tcPr>
            <w:tcW w:w="2479" w:type="dxa"/>
          </w:tcPr>
          <w:p w:rsidR="005364DD" w:rsidRPr="00E066B6" w:rsidRDefault="005364DD" w:rsidP="00810D6B">
            <w:pPr>
              <w:jc w:val="center"/>
            </w:pPr>
            <w:r w:rsidRPr="00E066B6">
              <w:t>Начальник управління праці та соціального захисту населення виконкому районної у місті ради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t>Управління праці та соціального захисту населення виконкому</w:t>
            </w:r>
            <w:r w:rsidR="00C42359">
              <w:t xml:space="preserve"> </w:t>
            </w:r>
            <w:r w:rsidRPr="00E066B6">
              <w:t>районної у місті ради</w:t>
            </w:r>
          </w:p>
        </w:tc>
        <w:tc>
          <w:tcPr>
            <w:tcW w:w="1941" w:type="dxa"/>
            <w:vMerge/>
          </w:tcPr>
          <w:p w:rsidR="005364DD" w:rsidRPr="00E066B6" w:rsidRDefault="005364DD" w:rsidP="00810D6B">
            <w:pPr>
              <w:jc w:val="center"/>
            </w:pPr>
          </w:p>
        </w:tc>
      </w:tr>
      <w:tr w:rsidR="005364DD" w:rsidRPr="00E066B6" w:rsidTr="00810D6B">
        <w:tc>
          <w:tcPr>
            <w:tcW w:w="567" w:type="dxa"/>
          </w:tcPr>
          <w:p w:rsidR="005364DD" w:rsidRPr="00E066B6" w:rsidRDefault="005364DD" w:rsidP="00810D6B">
            <w:r w:rsidRPr="00E066B6">
              <w:t>6</w:t>
            </w:r>
          </w:p>
        </w:tc>
        <w:tc>
          <w:tcPr>
            <w:tcW w:w="2977" w:type="dxa"/>
          </w:tcPr>
          <w:p w:rsidR="005364DD" w:rsidRPr="00E066B6" w:rsidRDefault="005364DD" w:rsidP="00810D6B">
            <w:pPr>
              <w:jc w:val="both"/>
            </w:pPr>
            <w:r w:rsidRPr="00E066B6">
              <w:t>Здійснення перевірки пов-ноти даних у поданих заявником документах</w:t>
            </w:r>
          </w:p>
        </w:tc>
        <w:tc>
          <w:tcPr>
            <w:tcW w:w="2479" w:type="dxa"/>
          </w:tcPr>
          <w:p w:rsidR="005364DD" w:rsidRPr="00E066B6" w:rsidRDefault="005364DD" w:rsidP="00810D6B">
            <w:pPr>
              <w:jc w:val="center"/>
            </w:pPr>
            <w:r w:rsidRPr="00E066B6">
              <w:t xml:space="preserve">Спеціаліст управління праці та соціального захисту </w:t>
            </w:r>
            <w:r w:rsidRPr="00E066B6">
              <w:lastRenderedPageBreak/>
              <w:t>населення виконкому районної у місті ради</w:t>
            </w:r>
          </w:p>
        </w:tc>
        <w:tc>
          <w:tcPr>
            <w:tcW w:w="2668" w:type="dxa"/>
          </w:tcPr>
          <w:p w:rsidR="005364DD" w:rsidRPr="00E066B6" w:rsidRDefault="005364DD" w:rsidP="00810D6B">
            <w:pPr>
              <w:jc w:val="center"/>
            </w:pPr>
            <w:r w:rsidRPr="00E066B6">
              <w:lastRenderedPageBreak/>
              <w:t xml:space="preserve">Управління праці та соціального захисту населення виконкому </w:t>
            </w:r>
            <w:r w:rsidRPr="00E066B6">
              <w:lastRenderedPageBreak/>
              <w:t>районної у місті ради</w:t>
            </w:r>
          </w:p>
        </w:tc>
        <w:tc>
          <w:tcPr>
            <w:tcW w:w="1941" w:type="dxa"/>
            <w:vMerge/>
          </w:tcPr>
          <w:p w:rsidR="005364DD" w:rsidRPr="00E066B6" w:rsidRDefault="005364DD" w:rsidP="00810D6B">
            <w:pPr>
              <w:jc w:val="center"/>
            </w:pP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rPr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2977" w:type="dxa"/>
          </w:tcPr>
          <w:p w:rsidR="00810D6B" w:rsidRPr="00E066B6" w:rsidRDefault="00810D6B" w:rsidP="00810D6B">
            <w:pPr>
              <w:jc w:val="center"/>
            </w:pPr>
            <w:r w:rsidRPr="00E066B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41" w:type="dxa"/>
            <w:vMerge/>
            <w:tcBorders>
              <w:bottom w:val="single" w:sz="4" w:space="0" w:color="auto"/>
            </w:tcBorders>
          </w:tcPr>
          <w:p w:rsidR="00810D6B" w:rsidRPr="00E066B6" w:rsidRDefault="00810D6B" w:rsidP="00810D6B">
            <w:pPr>
              <w:jc w:val="center"/>
            </w:pP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t>7</w:t>
            </w:r>
          </w:p>
        </w:tc>
        <w:tc>
          <w:tcPr>
            <w:tcW w:w="2977" w:type="dxa"/>
          </w:tcPr>
          <w:p w:rsidR="00810D6B" w:rsidRPr="00E066B6" w:rsidRDefault="00810D6B" w:rsidP="005364DD">
            <w:pPr>
              <w:jc w:val="both"/>
            </w:pPr>
            <w:r w:rsidRPr="00E066B6">
              <w:t xml:space="preserve">У разі потреби, підготовка письмового обґрунтуван-ня причин повернення документів суб’єкту звер-ненняна доопрацювання </w:t>
            </w:r>
          </w:p>
          <w:p w:rsidR="00810D6B" w:rsidRPr="00E066B6" w:rsidRDefault="00810D6B" w:rsidP="005364DD">
            <w:pPr>
              <w:jc w:val="both"/>
            </w:pP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t>Спеціаліст управління праці та соціального захисту населення виконкому районної у місті ради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941" w:type="dxa"/>
            <w:vMerge w:val="restart"/>
            <w:tcBorders>
              <w:top w:val="single" w:sz="4" w:space="0" w:color="auto"/>
            </w:tcBorders>
          </w:tcPr>
          <w:p w:rsidR="00810D6B" w:rsidRPr="00E066B6" w:rsidRDefault="00810D6B" w:rsidP="00810D6B">
            <w:pPr>
              <w:jc w:val="center"/>
            </w:pPr>
          </w:p>
          <w:p w:rsidR="00810D6B" w:rsidRPr="00E066B6" w:rsidRDefault="00810D6B" w:rsidP="00810D6B">
            <w:pPr>
              <w:jc w:val="center"/>
            </w:pPr>
          </w:p>
          <w:p w:rsidR="00810D6B" w:rsidRPr="00E066B6" w:rsidRDefault="00810D6B" w:rsidP="00810D6B">
            <w:pPr>
              <w:jc w:val="center"/>
            </w:pPr>
          </w:p>
          <w:p w:rsidR="00810D6B" w:rsidRPr="00E066B6" w:rsidRDefault="00810D6B" w:rsidP="00810D6B">
            <w:pPr>
              <w:jc w:val="center"/>
            </w:pPr>
          </w:p>
          <w:p w:rsidR="00810D6B" w:rsidRPr="00E066B6" w:rsidRDefault="00810D6B" w:rsidP="00C42359">
            <w:pPr>
              <w:jc w:val="center"/>
            </w:pP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t>8</w:t>
            </w:r>
          </w:p>
        </w:tc>
        <w:tc>
          <w:tcPr>
            <w:tcW w:w="2977" w:type="dxa"/>
          </w:tcPr>
          <w:p w:rsidR="00810D6B" w:rsidRPr="00E066B6" w:rsidRDefault="00810D6B" w:rsidP="00810D6B">
            <w:pPr>
              <w:jc w:val="both"/>
            </w:pPr>
            <w:r w:rsidRPr="00E066B6">
              <w:t>Проведення призначення та затвердження призна-чення допомоги, нараху-вання, формування та затвердження</w:t>
            </w:r>
            <w:r w:rsidR="008471EF">
              <w:t xml:space="preserve"> </w:t>
            </w:r>
            <w:r w:rsidRPr="00E066B6">
              <w:t>виплатних документів, підписання розрахунку державних соціальних допомог та оформлення повідомлення про призначення допо-моги</w:t>
            </w:r>
          </w:p>
          <w:p w:rsidR="00810D6B" w:rsidRPr="00E066B6" w:rsidRDefault="00810D6B" w:rsidP="00810D6B">
            <w:pPr>
              <w:jc w:val="both"/>
            </w:pP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t>Спеціаліст управління праці та соціального захисту населення виконкому районної у місті ради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941" w:type="dxa"/>
            <w:vMerge/>
          </w:tcPr>
          <w:p w:rsidR="00810D6B" w:rsidRPr="00E066B6" w:rsidRDefault="00810D6B" w:rsidP="00810D6B">
            <w:pPr>
              <w:jc w:val="center"/>
            </w:pP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t>9</w:t>
            </w:r>
          </w:p>
        </w:tc>
        <w:tc>
          <w:tcPr>
            <w:tcW w:w="2977" w:type="dxa"/>
          </w:tcPr>
          <w:p w:rsidR="00810D6B" w:rsidRPr="00E066B6" w:rsidRDefault="00810D6B" w:rsidP="00810D6B">
            <w:pPr>
              <w:jc w:val="both"/>
            </w:pPr>
            <w:r w:rsidRPr="00E066B6">
              <w:t>Повернення документів до Центру</w:t>
            </w: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t>Спеціаліст управління праці та соціального захисту населення виконкому районної у місті ради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t>Управління праці та соціального захисту населення виконкому районної у місті ради</w:t>
            </w:r>
          </w:p>
        </w:tc>
        <w:tc>
          <w:tcPr>
            <w:tcW w:w="1941" w:type="dxa"/>
            <w:vMerge/>
          </w:tcPr>
          <w:p w:rsidR="00810D6B" w:rsidRPr="00E066B6" w:rsidRDefault="00810D6B" w:rsidP="00810D6B">
            <w:pPr>
              <w:jc w:val="center"/>
            </w:pP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t>10</w:t>
            </w:r>
          </w:p>
        </w:tc>
        <w:tc>
          <w:tcPr>
            <w:tcW w:w="2977" w:type="dxa"/>
          </w:tcPr>
          <w:p w:rsidR="00810D6B" w:rsidRPr="00E066B6" w:rsidRDefault="00810D6B" w:rsidP="00810D6B">
            <w:pPr>
              <w:spacing w:before="100" w:beforeAutospacing="1" w:after="100" w:afterAutospacing="1"/>
              <w:jc w:val="both"/>
            </w:pPr>
            <w:r w:rsidRPr="00E066B6">
              <w:t>Направлення повідом-лення про видачу резуль-тату</w:t>
            </w:r>
            <w:r w:rsidR="008471EF">
              <w:t xml:space="preserve"> </w:t>
            </w:r>
            <w:r w:rsidRPr="00E066B6">
              <w:t>публічної послуги</w:t>
            </w: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t>Адміністратор Центру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t>Центр</w:t>
            </w:r>
          </w:p>
        </w:tc>
        <w:tc>
          <w:tcPr>
            <w:tcW w:w="1941" w:type="dxa"/>
          </w:tcPr>
          <w:p w:rsidR="00810D6B" w:rsidRPr="00E066B6" w:rsidRDefault="00810D6B" w:rsidP="00810D6B">
            <w:pPr>
              <w:jc w:val="center"/>
            </w:pPr>
            <w:r w:rsidRPr="00E066B6">
              <w:t>У день отримання від суб’єкта надання публічної послуги результату публічної послуги</w:t>
            </w:r>
          </w:p>
        </w:tc>
      </w:tr>
      <w:tr w:rsidR="00810D6B" w:rsidRPr="00E066B6" w:rsidTr="00810D6B">
        <w:tc>
          <w:tcPr>
            <w:tcW w:w="567" w:type="dxa"/>
          </w:tcPr>
          <w:p w:rsidR="00810D6B" w:rsidRPr="00E066B6" w:rsidRDefault="00810D6B" w:rsidP="00810D6B">
            <w:r w:rsidRPr="00E066B6">
              <w:t>11</w:t>
            </w:r>
          </w:p>
        </w:tc>
        <w:tc>
          <w:tcPr>
            <w:tcW w:w="2977" w:type="dxa"/>
          </w:tcPr>
          <w:p w:rsidR="00810D6B" w:rsidRPr="00E066B6" w:rsidRDefault="00810D6B" w:rsidP="00810D6B">
            <w:pPr>
              <w:spacing w:before="100" w:beforeAutospacing="1" w:after="100" w:afterAutospacing="1"/>
              <w:jc w:val="both"/>
            </w:pPr>
            <w:r w:rsidRPr="00E066B6">
              <w:t>Видача результату публіч-ної</w:t>
            </w:r>
            <w:r w:rsidR="008471EF">
              <w:t xml:space="preserve"> </w:t>
            </w:r>
            <w:r w:rsidRPr="00E066B6">
              <w:t>послуги</w:t>
            </w:r>
          </w:p>
        </w:tc>
        <w:tc>
          <w:tcPr>
            <w:tcW w:w="2479" w:type="dxa"/>
          </w:tcPr>
          <w:p w:rsidR="00810D6B" w:rsidRPr="00E066B6" w:rsidRDefault="00810D6B" w:rsidP="00810D6B">
            <w:pPr>
              <w:jc w:val="center"/>
            </w:pPr>
            <w:r w:rsidRPr="00E066B6">
              <w:t>Адміністратор Центру</w:t>
            </w:r>
          </w:p>
        </w:tc>
        <w:tc>
          <w:tcPr>
            <w:tcW w:w="2668" w:type="dxa"/>
          </w:tcPr>
          <w:p w:rsidR="00810D6B" w:rsidRPr="00E066B6" w:rsidRDefault="00810D6B" w:rsidP="00810D6B">
            <w:pPr>
              <w:jc w:val="center"/>
            </w:pPr>
            <w:r w:rsidRPr="00E066B6">
              <w:t>Центр</w:t>
            </w:r>
          </w:p>
        </w:tc>
        <w:tc>
          <w:tcPr>
            <w:tcW w:w="1941" w:type="dxa"/>
          </w:tcPr>
          <w:p w:rsidR="00810D6B" w:rsidRPr="00E066B6" w:rsidRDefault="00810D6B" w:rsidP="00810D6B">
            <w:pPr>
              <w:jc w:val="center"/>
            </w:pPr>
            <w:r w:rsidRPr="00E066B6">
              <w:t>У день особистого звернення заявника</w:t>
            </w:r>
          </w:p>
        </w:tc>
      </w:tr>
    </w:tbl>
    <w:p w:rsidR="002F6819" w:rsidRPr="00E066B6" w:rsidRDefault="002F6819"/>
    <w:p w:rsidR="001A4346" w:rsidRDefault="001A4346" w:rsidP="001A4346">
      <w:pPr>
        <w:tabs>
          <w:tab w:val="left" w:pos="7088"/>
        </w:tabs>
        <w:rPr>
          <w:b/>
          <w:i/>
          <w:sz w:val="28"/>
          <w:szCs w:val="28"/>
        </w:rPr>
      </w:pPr>
    </w:p>
    <w:p w:rsidR="001A4346" w:rsidRDefault="001A4346" w:rsidP="001A4346">
      <w:pPr>
        <w:tabs>
          <w:tab w:val="left" w:pos="7088"/>
        </w:tabs>
        <w:rPr>
          <w:b/>
          <w:i/>
          <w:sz w:val="28"/>
          <w:szCs w:val="28"/>
        </w:rPr>
      </w:pPr>
    </w:p>
    <w:p w:rsidR="001A4346" w:rsidRDefault="001A4346" w:rsidP="001A4346">
      <w:pPr>
        <w:tabs>
          <w:tab w:val="left" w:pos="7088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В.о. керуючої</w:t>
      </w:r>
      <w:r w:rsidRPr="00A57694">
        <w:rPr>
          <w:b/>
          <w:i/>
          <w:sz w:val="28"/>
          <w:szCs w:val="28"/>
        </w:rPr>
        <w:t xml:space="preserve"> справами виконкому   </w:t>
      </w:r>
      <w:r>
        <w:rPr>
          <w:b/>
          <w:i/>
          <w:sz w:val="28"/>
          <w:szCs w:val="28"/>
        </w:rPr>
        <w:t>-</w:t>
      </w:r>
      <w:r w:rsidRPr="00A57694">
        <w:rPr>
          <w:b/>
          <w:i/>
          <w:sz w:val="28"/>
          <w:szCs w:val="28"/>
        </w:rPr>
        <w:t xml:space="preserve">    </w:t>
      </w:r>
    </w:p>
    <w:p w:rsidR="001A4346" w:rsidRDefault="001A4346" w:rsidP="001A4346">
      <w:pPr>
        <w:tabs>
          <w:tab w:val="left" w:pos="7088"/>
        </w:tabs>
        <w:rPr>
          <w:b/>
          <w:i/>
          <w:sz w:val="26"/>
          <w:szCs w:val="26"/>
        </w:rPr>
      </w:pPr>
      <w:r>
        <w:rPr>
          <w:b/>
          <w:i/>
          <w:sz w:val="28"/>
          <w:szCs w:val="28"/>
        </w:rPr>
        <w:t>заступник міського голови</w:t>
      </w:r>
      <w:r w:rsidRPr="00A57694">
        <w:rPr>
          <w:b/>
          <w:i/>
          <w:sz w:val="28"/>
          <w:szCs w:val="28"/>
        </w:rPr>
        <w:t xml:space="preserve">                                      </w:t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Pr="00A57694">
        <w:rPr>
          <w:b/>
          <w:i/>
          <w:sz w:val="28"/>
          <w:szCs w:val="28"/>
        </w:rPr>
        <w:t xml:space="preserve">   </w:t>
      </w:r>
      <w:r>
        <w:rPr>
          <w:b/>
          <w:i/>
          <w:sz w:val="28"/>
          <w:szCs w:val="28"/>
        </w:rPr>
        <w:t>В.Бєрлін</w:t>
      </w:r>
    </w:p>
    <w:p w:rsidR="00FF2502" w:rsidRPr="00E066B6" w:rsidRDefault="00FF2502" w:rsidP="00FF2502">
      <w:pPr>
        <w:jc w:val="center"/>
        <w:rPr>
          <w:b/>
          <w:i/>
          <w:sz w:val="26"/>
          <w:szCs w:val="26"/>
        </w:rPr>
      </w:pPr>
    </w:p>
    <w:p w:rsidR="001A4346" w:rsidRDefault="001A4346" w:rsidP="00FF2502">
      <w:pPr>
        <w:jc w:val="center"/>
        <w:rPr>
          <w:b/>
          <w:i/>
          <w:sz w:val="26"/>
          <w:szCs w:val="26"/>
        </w:rPr>
      </w:pPr>
    </w:p>
    <w:p w:rsidR="001A4346" w:rsidRDefault="001A4346" w:rsidP="00FF2502">
      <w:pPr>
        <w:jc w:val="center"/>
        <w:rPr>
          <w:b/>
          <w:i/>
          <w:sz w:val="26"/>
          <w:szCs w:val="26"/>
        </w:rPr>
      </w:pPr>
    </w:p>
    <w:p w:rsidR="001A4346" w:rsidRDefault="001A4346" w:rsidP="00FF2502">
      <w:pPr>
        <w:jc w:val="center"/>
        <w:rPr>
          <w:b/>
          <w:i/>
          <w:sz w:val="26"/>
          <w:szCs w:val="26"/>
        </w:rPr>
      </w:pPr>
    </w:p>
    <w:p w:rsidR="00A06472" w:rsidRPr="00E066B6" w:rsidRDefault="00A06472"/>
    <w:p w:rsidR="00185AE8" w:rsidRDefault="00185AE8"/>
    <w:p w:rsidR="00185AE8" w:rsidRDefault="00185AE8" w:rsidP="00185AE8">
      <w:pPr>
        <w:framePr w:wrap="none" w:vAnchor="page" w:hAnchor="page" w:x="79" w:y="11"/>
        <w:rPr>
          <w:sz w:val="2"/>
          <w:szCs w:val="2"/>
        </w:rPr>
      </w:pPr>
    </w:p>
    <w:p w:rsidR="00185AE8" w:rsidRPr="00E066B6" w:rsidRDefault="00185AE8"/>
    <w:sectPr w:rsidR="00185AE8" w:rsidRPr="00E066B6" w:rsidSect="00A97621">
      <w:headerReference w:type="default" r:id="rId8"/>
      <w:pgSz w:w="11906" w:h="16838"/>
      <w:pgMar w:top="850" w:right="850" w:bottom="850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624" w:rsidRDefault="00BF1624" w:rsidP="009D367F">
      <w:r>
        <w:separator/>
      </w:r>
    </w:p>
  </w:endnote>
  <w:endnote w:type="continuationSeparator" w:id="1">
    <w:p w:rsidR="00BF1624" w:rsidRDefault="00BF1624" w:rsidP="009D3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624" w:rsidRDefault="00BF1624" w:rsidP="009D367F">
      <w:r>
        <w:separator/>
      </w:r>
    </w:p>
  </w:footnote>
  <w:footnote w:type="continuationSeparator" w:id="1">
    <w:p w:rsidR="00BF1624" w:rsidRDefault="00BF1624" w:rsidP="009D3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B4F" w:rsidRPr="009D367F" w:rsidRDefault="00845B4F" w:rsidP="00A97621">
    <w:pPr>
      <w:pStyle w:val="a6"/>
      <w:rPr>
        <w:sz w:val="20"/>
        <w:szCs w:val="20"/>
      </w:rPr>
    </w:pPr>
    <w:r>
      <w:tab/>
    </w:r>
    <w:sdt>
      <w:sdtPr>
        <w:id w:val="627056342"/>
      </w:sdtPr>
      <w:sdtEndPr>
        <w:rPr>
          <w:sz w:val="20"/>
          <w:szCs w:val="20"/>
        </w:rPr>
      </w:sdtEndPr>
      <w:sdtContent>
        <w:r w:rsidR="00BB5C3E" w:rsidRPr="009D367F">
          <w:rPr>
            <w:sz w:val="20"/>
            <w:szCs w:val="20"/>
          </w:rPr>
          <w:fldChar w:fldCharType="begin"/>
        </w:r>
        <w:r w:rsidRPr="009D367F">
          <w:rPr>
            <w:sz w:val="20"/>
            <w:szCs w:val="20"/>
          </w:rPr>
          <w:instrText>PAGE   \* MERGEFORMAT</w:instrText>
        </w:r>
        <w:r w:rsidR="00BB5C3E" w:rsidRPr="009D367F">
          <w:rPr>
            <w:sz w:val="20"/>
            <w:szCs w:val="20"/>
          </w:rPr>
          <w:fldChar w:fldCharType="separate"/>
        </w:r>
        <w:r w:rsidR="00F54D9C" w:rsidRPr="00F54D9C">
          <w:rPr>
            <w:noProof/>
            <w:sz w:val="20"/>
            <w:szCs w:val="20"/>
            <w:lang w:val="ru-RU"/>
          </w:rPr>
          <w:t>2</w:t>
        </w:r>
        <w:r w:rsidR="00BB5C3E" w:rsidRPr="009D367F">
          <w:rPr>
            <w:sz w:val="20"/>
            <w:szCs w:val="20"/>
          </w:rPr>
          <w:fldChar w:fldCharType="end"/>
        </w:r>
      </w:sdtContent>
    </w:sdt>
    <w:r>
      <w:rPr>
        <w:sz w:val="20"/>
        <w:szCs w:val="20"/>
      </w:rPr>
      <w:tab/>
    </w:r>
    <w:r w:rsidRPr="00A97621">
      <w:rPr>
        <w:i/>
      </w:rPr>
      <w:t xml:space="preserve">Продовження додатка </w:t>
    </w:r>
    <w:r w:rsidR="00F54D9C">
      <w:rPr>
        <w:i/>
      </w:rPr>
      <w:t>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92ADA"/>
    <w:multiLevelType w:val="hybridMultilevel"/>
    <w:tmpl w:val="6AACDE70"/>
    <w:lvl w:ilvl="0" w:tplc="FECC6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6047DB"/>
    <w:rsid w:val="00035E16"/>
    <w:rsid w:val="00046486"/>
    <w:rsid w:val="000829B5"/>
    <w:rsid w:val="00095851"/>
    <w:rsid w:val="000974D8"/>
    <w:rsid w:val="000A578B"/>
    <w:rsid w:val="000A5F3E"/>
    <w:rsid w:val="000C14DE"/>
    <w:rsid w:val="00102A4C"/>
    <w:rsid w:val="001128DE"/>
    <w:rsid w:val="0011339C"/>
    <w:rsid w:val="0015103D"/>
    <w:rsid w:val="00155AF4"/>
    <w:rsid w:val="00185AE8"/>
    <w:rsid w:val="001A14BA"/>
    <w:rsid w:val="001A4346"/>
    <w:rsid w:val="001B2F00"/>
    <w:rsid w:val="001B3F90"/>
    <w:rsid w:val="00204CC0"/>
    <w:rsid w:val="002078B9"/>
    <w:rsid w:val="00211F19"/>
    <w:rsid w:val="00226883"/>
    <w:rsid w:val="002338AD"/>
    <w:rsid w:val="00241259"/>
    <w:rsid w:val="00242245"/>
    <w:rsid w:val="002455D5"/>
    <w:rsid w:val="00254E7B"/>
    <w:rsid w:val="00261283"/>
    <w:rsid w:val="0026206D"/>
    <w:rsid w:val="002A2BEA"/>
    <w:rsid w:val="002D1722"/>
    <w:rsid w:val="002E251B"/>
    <w:rsid w:val="002F6819"/>
    <w:rsid w:val="0032130C"/>
    <w:rsid w:val="003260BF"/>
    <w:rsid w:val="00363A32"/>
    <w:rsid w:val="00377CDC"/>
    <w:rsid w:val="003955F5"/>
    <w:rsid w:val="003B5B21"/>
    <w:rsid w:val="003B696A"/>
    <w:rsid w:val="003D3FE3"/>
    <w:rsid w:val="003F116A"/>
    <w:rsid w:val="003F3738"/>
    <w:rsid w:val="003F7962"/>
    <w:rsid w:val="00401BBB"/>
    <w:rsid w:val="0041257D"/>
    <w:rsid w:val="004173AE"/>
    <w:rsid w:val="00430D24"/>
    <w:rsid w:val="00436B4E"/>
    <w:rsid w:val="00445CD1"/>
    <w:rsid w:val="004570BE"/>
    <w:rsid w:val="00460820"/>
    <w:rsid w:val="004629D6"/>
    <w:rsid w:val="00483E82"/>
    <w:rsid w:val="00486078"/>
    <w:rsid w:val="004C4D02"/>
    <w:rsid w:val="004D413D"/>
    <w:rsid w:val="004E3F21"/>
    <w:rsid w:val="005364DD"/>
    <w:rsid w:val="00544E27"/>
    <w:rsid w:val="00573365"/>
    <w:rsid w:val="00586F27"/>
    <w:rsid w:val="005B2F36"/>
    <w:rsid w:val="005F1DCE"/>
    <w:rsid w:val="005F7437"/>
    <w:rsid w:val="006047DB"/>
    <w:rsid w:val="00606973"/>
    <w:rsid w:val="00631E0F"/>
    <w:rsid w:val="00647FE6"/>
    <w:rsid w:val="00663EB4"/>
    <w:rsid w:val="006675B4"/>
    <w:rsid w:val="00683DB6"/>
    <w:rsid w:val="006858C1"/>
    <w:rsid w:val="006B3F15"/>
    <w:rsid w:val="006C0579"/>
    <w:rsid w:val="006E0C2F"/>
    <w:rsid w:val="006F4A55"/>
    <w:rsid w:val="0071571E"/>
    <w:rsid w:val="007222D7"/>
    <w:rsid w:val="00725079"/>
    <w:rsid w:val="00795B7B"/>
    <w:rsid w:val="007A7F1A"/>
    <w:rsid w:val="007F3E0F"/>
    <w:rsid w:val="007F45E5"/>
    <w:rsid w:val="00810D6B"/>
    <w:rsid w:val="00815A96"/>
    <w:rsid w:val="00836D73"/>
    <w:rsid w:val="00845B4F"/>
    <w:rsid w:val="00845D89"/>
    <w:rsid w:val="008471EF"/>
    <w:rsid w:val="00856663"/>
    <w:rsid w:val="00873357"/>
    <w:rsid w:val="00873AF7"/>
    <w:rsid w:val="00885BE0"/>
    <w:rsid w:val="0088674B"/>
    <w:rsid w:val="008A4EA3"/>
    <w:rsid w:val="008A7A90"/>
    <w:rsid w:val="008B0B5E"/>
    <w:rsid w:val="008B5E90"/>
    <w:rsid w:val="008E0109"/>
    <w:rsid w:val="009268CB"/>
    <w:rsid w:val="00932D8C"/>
    <w:rsid w:val="0093780D"/>
    <w:rsid w:val="00952250"/>
    <w:rsid w:val="00976B55"/>
    <w:rsid w:val="0098210B"/>
    <w:rsid w:val="009C47B0"/>
    <w:rsid w:val="009D367F"/>
    <w:rsid w:val="009E3D2E"/>
    <w:rsid w:val="009E4D29"/>
    <w:rsid w:val="009F3AF6"/>
    <w:rsid w:val="009F44A6"/>
    <w:rsid w:val="00A004F8"/>
    <w:rsid w:val="00A012DE"/>
    <w:rsid w:val="00A06472"/>
    <w:rsid w:val="00A179FE"/>
    <w:rsid w:val="00A43424"/>
    <w:rsid w:val="00A72016"/>
    <w:rsid w:val="00A81AA9"/>
    <w:rsid w:val="00A97621"/>
    <w:rsid w:val="00AB2DA6"/>
    <w:rsid w:val="00AB2F24"/>
    <w:rsid w:val="00AB4993"/>
    <w:rsid w:val="00AB5930"/>
    <w:rsid w:val="00AC0818"/>
    <w:rsid w:val="00B016D1"/>
    <w:rsid w:val="00B20DFF"/>
    <w:rsid w:val="00B60945"/>
    <w:rsid w:val="00B94004"/>
    <w:rsid w:val="00B97BBC"/>
    <w:rsid w:val="00BB5C3E"/>
    <w:rsid w:val="00BD03B8"/>
    <w:rsid w:val="00BD75D1"/>
    <w:rsid w:val="00BF1624"/>
    <w:rsid w:val="00BF2098"/>
    <w:rsid w:val="00BF4C99"/>
    <w:rsid w:val="00C10C6A"/>
    <w:rsid w:val="00C16BDA"/>
    <w:rsid w:val="00C17A91"/>
    <w:rsid w:val="00C21D90"/>
    <w:rsid w:val="00C42359"/>
    <w:rsid w:val="00C72032"/>
    <w:rsid w:val="00CA47E1"/>
    <w:rsid w:val="00CD3025"/>
    <w:rsid w:val="00CE1DE5"/>
    <w:rsid w:val="00CE3822"/>
    <w:rsid w:val="00CF4ABF"/>
    <w:rsid w:val="00D01A99"/>
    <w:rsid w:val="00D0364A"/>
    <w:rsid w:val="00D0406B"/>
    <w:rsid w:val="00D343E8"/>
    <w:rsid w:val="00D60FAC"/>
    <w:rsid w:val="00D64387"/>
    <w:rsid w:val="00D645DC"/>
    <w:rsid w:val="00D64DC8"/>
    <w:rsid w:val="00D7617B"/>
    <w:rsid w:val="00D80182"/>
    <w:rsid w:val="00D951B9"/>
    <w:rsid w:val="00DD18A9"/>
    <w:rsid w:val="00DD6123"/>
    <w:rsid w:val="00DD773A"/>
    <w:rsid w:val="00DE08F6"/>
    <w:rsid w:val="00DF0C79"/>
    <w:rsid w:val="00DF2436"/>
    <w:rsid w:val="00DF4E63"/>
    <w:rsid w:val="00E02BAE"/>
    <w:rsid w:val="00E066B6"/>
    <w:rsid w:val="00E06C0E"/>
    <w:rsid w:val="00E162B6"/>
    <w:rsid w:val="00E44461"/>
    <w:rsid w:val="00E52E6C"/>
    <w:rsid w:val="00E71D9A"/>
    <w:rsid w:val="00E92552"/>
    <w:rsid w:val="00E95D34"/>
    <w:rsid w:val="00EB2C77"/>
    <w:rsid w:val="00EB36DB"/>
    <w:rsid w:val="00EB6D79"/>
    <w:rsid w:val="00ED42E7"/>
    <w:rsid w:val="00F136A6"/>
    <w:rsid w:val="00F30F32"/>
    <w:rsid w:val="00F32397"/>
    <w:rsid w:val="00F35505"/>
    <w:rsid w:val="00F424F8"/>
    <w:rsid w:val="00F47B86"/>
    <w:rsid w:val="00F5175D"/>
    <w:rsid w:val="00F54D9C"/>
    <w:rsid w:val="00F87BB5"/>
    <w:rsid w:val="00F95899"/>
    <w:rsid w:val="00F96354"/>
    <w:rsid w:val="00F979DF"/>
    <w:rsid w:val="00FA3692"/>
    <w:rsid w:val="00FF2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7D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047DB"/>
    <w:pPr>
      <w:spacing w:before="100" w:beforeAutospacing="1" w:after="100" w:afterAutospacing="1"/>
    </w:pPr>
    <w:rPr>
      <w:lang w:val="ru-RU"/>
    </w:rPr>
  </w:style>
  <w:style w:type="paragraph" w:customStyle="1" w:styleId="a5">
    <w:name w:val="Знак Знак Знак Знак Знак Знак Знак Знак Знак Знак"/>
    <w:basedOn w:val="a"/>
    <w:rsid w:val="006047DB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5C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CD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A2BE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5103D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F6819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e">
    <w:name w:val="Emphasis"/>
    <w:uiPriority w:val="20"/>
    <w:qFormat/>
    <w:rsid w:val="002F6819"/>
    <w:rPr>
      <w:i/>
      <w:iCs/>
    </w:rPr>
  </w:style>
  <w:style w:type="character" w:customStyle="1" w:styleId="apple-converted-space">
    <w:name w:val="apple-converted-space"/>
    <w:basedOn w:val="a0"/>
    <w:rsid w:val="002F6819"/>
  </w:style>
  <w:style w:type="character" w:customStyle="1" w:styleId="nowrap">
    <w:name w:val="nowrap"/>
    <w:basedOn w:val="a0"/>
    <w:rsid w:val="002F6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7DB"/>
    <w:pPr>
      <w:spacing w:after="0" w:line="240" w:lineRule="auto"/>
      <w:jc w:val="center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6047DB"/>
    <w:pPr>
      <w:spacing w:before="100" w:beforeAutospacing="1" w:after="100" w:afterAutospacing="1"/>
    </w:pPr>
    <w:rPr>
      <w:lang w:val="ru-RU"/>
    </w:rPr>
  </w:style>
  <w:style w:type="paragraph" w:customStyle="1" w:styleId="a5">
    <w:name w:val="Знак Знак Знак Знак Знак Знак Знак Знак Знак Знак"/>
    <w:basedOn w:val="a"/>
    <w:rsid w:val="006047DB"/>
    <w:rPr>
      <w:rFonts w:ascii="Verdana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6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6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5C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5CD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2A2BE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15103D"/>
    <w:rPr>
      <w:color w:val="0000FF" w:themeColor="hyperlink"/>
      <w:u w:val="single"/>
    </w:rPr>
  </w:style>
  <w:style w:type="paragraph" w:customStyle="1" w:styleId="1">
    <w:name w:val="Абзац списка1"/>
    <w:basedOn w:val="a"/>
    <w:rsid w:val="002F6819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styleId="ae">
    <w:name w:val="Emphasis"/>
    <w:uiPriority w:val="20"/>
    <w:qFormat/>
    <w:rsid w:val="002F6819"/>
    <w:rPr>
      <w:i/>
      <w:iCs/>
    </w:rPr>
  </w:style>
  <w:style w:type="character" w:customStyle="1" w:styleId="apple-converted-space">
    <w:name w:val="apple-converted-space"/>
    <w:basedOn w:val="a0"/>
    <w:rsid w:val="002F6819"/>
  </w:style>
  <w:style w:type="character" w:customStyle="1" w:styleId="nowrap">
    <w:name w:val="nowrap"/>
    <w:basedOn w:val="a0"/>
    <w:rsid w:val="002F68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FD40F-F8B0-418B-87CA-735CD57E8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Олена Володимирівна Завгородня</dc:creator>
  <cp:lastModifiedBy>visa24</cp:lastModifiedBy>
  <cp:revision>72</cp:revision>
  <cp:lastPrinted>2017-04-07T10:43:00Z</cp:lastPrinted>
  <dcterms:created xsi:type="dcterms:W3CDTF">2016-12-01T10:19:00Z</dcterms:created>
  <dcterms:modified xsi:type="dcterms:W3CDTF">2022-08-18T06:45:00Z</dcterms:modified>
</cp:coreProperties>
</file>